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D4" w:rsidRPr="005E6A5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4"/>
          <w:szCs w:val="20"/>
          <w:lang w:eastAsia="ru-RU"/>
        </w:rPr>
      </w:pPr>
      <w:r w:rsidRPr="005E6A50">
        <w:rPr>
          <w:rFonts w:ascii="Franklin Gothic Medium Cond" w:eastAsia="Times New Roman" w:hAnsi="Franklin Gothic Medium Cond" w:cs="Times New Roman"/>
          <w:b/>
          <w:bCs/>
          <w:color w:val="000000"/>
          <w:sz w:val="56"/>
          <w:szCs w:val="48"/>
          <w:shd w:val="clear" w:color="auto" w:fill="FFFFFF"/>
          <w:lang w:eastAsia="ru-RU"/>
        </w:rPr>
        <w:t>Заповеди читателя</w:t>
      </w:r>
    </w:p>
    <w:p w:rsidR="006801D4" w:rsidRPr="00A95070" w:rsidRDefault="006801D4" w:rsidP="006801D4">
      <w:pPr>
        <w:shd w:val="clear" w:color="auto" w:fill="FFFFFF"/>
        <w:spacing w:after="0" w:line="273" w:lineRule="atLeast"/>
        <w:jc w:val="center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</w:p>
    <w:p w:rsidR="006801D4" w:rsidRPr="00A95070" w:rsidRDefault="006801D4" w:rsidP="003F16D1">
      <w:pPr>
        <w:shd w:val="clear" w:color="auto" w:fill="FFFFFF"/>
        <w:spacing w:after="240" w:line="273" w:lineRule="atLeast"/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</w:pPr>
      <w:r w:rsidRPr="00A95070">
        <w:rPr>
          <w:rFonts w:ascii="Franklin Gothic Medium Cond" w:eastAsia="Times New Roman" w:hAnsi="Franklin Gothic Medium Cond" w:cs="Times New Roman"/>
          <w:b/>
          <w:bCs/>
          <w:color w:val="000000"/>
          <w:sz w:val="28"/>
          <w:szCs w:val="20"/>
          <w:lang w:eastAsia="ru-RU"/>
        </w:rPr>
        <w:t>А. Общие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1. Не читай все книги подряд на один лад. Способ чтения должен соответствовать цели чтения.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b/>
          <w:bCs/>
          <w:color w:val="000000"/>
          <w:sz w:val="28"/>
          <w:szCs w:val="20"/>
          <w:lang w:eastAsia="ru-RU"/>
        </w:rPr>
        <w:t>Б. При чтении для образования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2. Помни, что чтение - одна из самых важных, нужных, серьезных работ (а не ничегонеделание).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3. Хотя бы одну из читаемых тобой книг читай с проработкой.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 xml:space="preserve">4. Не жалей на это ни времени, ни сил: </w:t>
      </w:r>
      <w:r w:rsidR="00F16098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все </w:t>
      </w:r>
      <w:proofErr w:type="spell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оплатится</w:t>
      </w:r>
      <w:proofErr w:type="spell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с лихвой. Вкладывай все силы в чтение.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5. Неослабно борись с ленью мышления и воображения: это злейшие враги.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6. Добивайся, чтобы каждое место книги было совершенно и отчетливо понято.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7. Не пропускай ничего без очень серьезных причин.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8. Не бросай книги недочитанной без самых серьезных причин.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9. Не зови других на помощь без самой крайней необходимости, напрягай все силы, чтобы обойтись без чужой помощи. Самодеятельность – прежде.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 xml:space="preserve">10. Где надо – заставляй воображение работать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вовсю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11. Хочешь хорошо читать с проработкой – читай с пером в руке: делай конспект, заметки, выписки.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12. Научись пользоваться оглавлением.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 xml:space="preserve">13. Читай не только «слева направо», но и все время «справа налево» – возвращайся к </w:t>
      </w:r>
      <w:proofErr w:type="gramStart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прочитанному</w:t>
      </w:r>
      <w:proofErr w:type="gramEnd"/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14. Прежде старайся хорошо понять, а потом критикуй.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15. Чужую критику на книгу читай после книги.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16. Прочитав книгу, уясни сущность ее и запиши в кратких словах.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b/>
          <w:bCs/>
          <w:color w:val="000000"/>
          <w:sz w:val="28"/>
          <w:szCs w:val="20"/>
          <w:lang w:eastAsia="ru-RU"/>
        </w:rPr>
        <w:t>В. О выборе книг для самообразования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17. Читай хотя бы немного, но основательн</w:t>
      </w:r>
      <w:r w:rsidR="00F16098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о.</w:t>
      </w:r>
      <w:r w:rsidR="00F16098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 xml:space="preserve">18.Читай </w:t>
      </w:r>
      <w:proofErr w:type="gramStart"/>
      <w:r w:rsidR="00F16098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необходимое</w:t>
      </w:r>
      <w:proofErr w:type="gramEnd"/>
      <w:r w:rsidR="00F16098"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>, хотя и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t xml:space="preserve"> неинтересное.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19. Читай самое лучшее, что можно достать.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20. Читай не слишком легкое. Не слишком трудное.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21. Руководствуйся каким – ни будь планом чтения (по программам или совету специалиста).</w:t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</w:r>
      <w:r w:rsidRPr="00A95070">
        <w:rPr>
          <w:rFonts w:ascii="Franklin Gothic Medium Cond" w:eastAsia="Times New Roman" w:hAnsi="Franklin Gothic Medium Cond" w:cs="Times New Roman"/>
          <w:color w:val="000000"/>
          <w:sz w:val="28"/>
          <w:szCs w:val="20"/>
          <w:lang w:eastAsia="ru-RU"/>
        </w:rPr>
        <w:br/>
        <w:t>Все успеет тот, кто использует разнообразные методы обучения.</w:t>
      </w:r>
      <w:bookmarkStart w:id="0" w:name="_GoBack"/>
      <w:bookmarkEnd w:id="0"/>
    </w:p>
    <w:sectPr w:rsidR="006801D4" w:rsidRPr="00A9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D4"/>
    <w:rsid w:val="00254988"/>
    <w:rsid w:val="003F16D1"/>
    <w:rsid w:val="005B2F56"/>
    <w:rsid w:val="005E6A50"/>
    <w:rsid w:val="006801D4"/>
    <w:rsid w:val="00842F57"/>
    <w:rsid w:val="00895317"/>
    <w:rsid w:val="00904C50"/>
    <w:rsid w:val="00934F66"/>
    <w:rsid w:val="00A406A9"/>
    <w:rsid w:val="00A95070"/>
    <w:rsid w:val="00A97BC0"/>
    <w:rsid w:val="00B278A0"/>
    <w:rsid w:val="00B930D4"/>
    <w:rsid w:val="00BF161B"/>
    <w:rsid w:val="00D7684B"/>
    <w:rsid w:val="00E51DB6"/>
    <w:rsid w:val="00ED607A"/>
    <w:rsid w:val="00F16098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17"/>
  </w:style>
  <w:style w:type="paragraph" w:styleId="1">
    <w:name w:val="heading 1"/>
    <w:basedOn w:val="a"/>
    <w:next w:val="a"/>
    <w:link w:val="10"/>
    <w:uiPriority w:val="9"/>
    <w:qFormat/>
    <w:rsid w:val="00895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53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53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53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53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53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3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53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53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953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953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953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9531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53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531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953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953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53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953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95317"/>
    <w:rPr>
      <w:b/>
      <w:bCs/>
    </w:rPr>
  </w:style>
  <w:style w:type="character" w:styleId="a9">
    <w:name w:val="Emphasis"/>
    <w:basedOn w:val="a0"/>
    <w:uiPriority w:val="20"/>
    <w:qFormat/>
    <w:rsid w:val="00895317"/>
    <w:rPr>
      <w:i/>
      <w:iCs/>
    </w:rPr>
  </w:style>
  <w:style w:type="paragraph" w:styleId="aa">
    <w:name w:val="No Spacing"/>
    <w:uiPriority w:val="1"/>
    <w:qFormat/>
    <w:rsid w:val="0089531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953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9531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9531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953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9531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9531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9531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9531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9531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9531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95317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68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1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2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9084-D9EF-4760-BC55-C21C765D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ti</cp:lastModifiedBy>
  <cp:revision>12</cp:revision>
  <dcterms:created xsi:type="dcterms:W3CDTF">2015-05-15T10:25:00Z</dcterms:created>
  <dcterms:modified xsi:type="dcterms:W3CDTF">2017-05-02T11:41:00Z</dcterms:modified>
</cp:coreProperties>
</file>