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37" w:rsidRPr="00307B37" w:rsidRDefault="00307B37" w:rsidP="00307B37">
      <w:pPr>
        <w:spacing w:before="150" w:after="150" w:line="600" w:lineRule="atLeast"/>
        <w:jc w:val="center"/>
        <w:outlineLvl w:val="1"/>
        <w:rPr>
          <w:rFonts w:asciiTheme="majorHAnsi" w:eastAsia="Times New Roman" w:hAnsiTheme="majorHAnsi" w:cs="Times New Roman"/>
          <w:b/>
          <w:color w:val="333333"/>
          <w:sz w:val="72"/>
          <w:szCs w:val="72"/>
          <w:lang w:eastAsia="ru-RU"/>
        </w:rPr>
      </w:pPr>
      <w:r w:rsidRPr="00307B37">
        <w:rPr>
          <w:rFonts w:asciiTheme="majorHAnsi" w:eastAsia="Times New Roman" w:hAnsiTheme="majorHAnsi" w:cs="Times New Roman"/>
          <w:b/>
          <w:color w:val="333333"/>
          <w:sz w:val="72"/>
          <w:szCs w:val="72"/>
          <w:lang w:eastAsia="ru-RU"/>
        </w:rPr>
        <w:fldChar w:fldCharType="begin"/>
      </w:r>
      <w:r w:rsidRPr="00307B37">
        <w:rPr>
          <w:rFonts w:asciiTheme="majorHAnsi" w:eastAsia="Times New Roman" w:hAnsiTheme="majorHAnsi" w:cs="Times New Roman"/>
          <w:b/>
          <w:color w:val="333333"/>
          <w:sz w:val="72"/>
          <w:szCs w:val="72"/>
          <w:lang w:eastAsia="ru-RU"/>
        </w:rPr>
        <w:instrText xml:space="preserve"> HYPERLINK "http://timscool16.ru/index.php/vospitatel-naya-rabota/programma-antinarko/260-osnovnye-simptomy-upotrebleniya-narkoticheskikh-veshchestv" </w:instrText>
      </w:r>
      <w:r w:rsidRPr="00307B37">
        <w:rPr>
          <w:rFonts w:asciiTheme="majorHAnsi" w:eastAsia="Times New Roman" w:hAnsiTheme="majorHAnsi" w:cs="Times New Roman"/>
          <w:b/>
          <w:color w:val="333333"/>
          <w:sz w:val="72"/>
          <w:szCs w:val="72"/>
          <w:lang w:eastAsia="ru-RU"/>
        </w:rPr>
        <w:fldChar w:fldCharType="separate"/>
      </w:r>
      <w:r w:rsidRPr="00307B37">
        <w:rPr>
          <w:rFonts w:asciiTheme="majorHAnsi" w:eastAsia="Times New Roman" w:hAnsiTheme="majorHAnsi" w:cs="Times New Roman"/>
          <w:b/>
          <w:color w:val="005689"/>
          <w:sz w:val="72"/>
          <w:szCs w:val="72"/>
          <w:lang w:eastAsia="ru-RU"/>
        </w:rPr>
        <w:t xml:space="preserve">Основные симптомы употребления </w:t>
      </w:r>
      <w:r w:rsidRPr="00307B37">
        <w:rPr>
          <w:rFonts w:asciiTheme="majorHAnsi" w:eastAsia="Times New Roman" w:hAnsiTheme="majorHAnsi" w:cs="Times New Roman"/>
          <w:b/>
          <w:color w:val="005689"/>
          <w:sz w:val="72"/>
          <w:szCs w:val="72"/>
          <w:lang w:eastAsia="ru-RU"/>
        </w:rPr>
        <w:t>ПАВ</w:t>
      </w:r>
      <w:r w:rsidRPr="00307B37">
        <w:rPr>
          <w:rFonts w:asciiTheme="majorHAnsi" w:eastAsia="Times New Roman" w:hAnsiTheme="majorHAnsi" w:cs="Times New Roman"/>
          <w:b/>
          <w:color w:val="333333"/>
          <w:sz w:val="72"/>
          <w:szCs w:val="72"/>
          <w:lang w:eastAsia="ru-RU"/>
        </w:rPr>
        <w:fldChar w:fldCharType="end"/>
      </w:r>
    </w:p>
    <w:p w:rsidR="00307B37" w:rsidRPr="007A1A03" w:rsidRDefault="00307B37" w:rsidP="00307B37">
      <w:pPr>
        <w:pStyle w:val="a3"/>
        <w:widowControl w:val="0"/>
        <w:numPr>
          <w:ilvl w:val="0"/>
          <w:numId w:val="2"/>
        </w:numPr>
        <w:spacing w:after="120" w:line="240" w:lineRule="atLeast"/>
        <w:jc w:val="both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7A1A03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t>Состояние опьянения, но спиртным изо рта не пахнет</w:t>
      </w:r>
    </w:p>
    <w:p w:rsidR="00307B37" w:rsidRPr="007A1A03" w:rsidRDefault="00307B37" w:rsidP="00307B37">
      <w:pPr>
        <w:pStyle w:val="a3"/>
        <w:widowControl w:val="0"/>
        <w:spacing w:after="120" w:line="240" w:lineRule="atLeast"/>
        <w:ind w:left="284"/>
        <w:jc w:val="both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7A1A03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br/>
        <w:t>2. Систематическое нарушение координации движений</w:t>
      </w:r>
    </w:p>
    <w:p w:rsidR="00307B37" w:rsidRPr="007A1A03" w:rsidRDefault="00307B37" w:rsidP="00307B37">
      <w:pPr>
        <w:pStyle w:val="a3"/>
        <w:widowControl w:val="0"/>
        <w:spacing w:after="120" w:line="240" w:lineRule="atLeast"/>
        <w:ind w:left="284"/>
        <w:jc w:val="both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7A1A03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br/>
        <w:t>3. Нарушения сна: бессонница или настолько крепкий сон, что не представляется никакой возможности разбудить ребенка</w:t>
      </w:r>
    </w:p>
    <w:p w:rsidR="00307B37" w:rsidRPr="007A1A03" w:rsidRDefault="00307B37" w:rsidP="00307B37">
      <w:pPr>
        <w:pStyle w:val="a3"/>
        <w:widowControl w:val="0"/>
        <w:spacing w:after="120" w:line="240" w:lineRule="atLeast"/>
        <w:ind w:left="284"/>
        <w:jc w:val="both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7A1A03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br/>
        <w:t>4. Резкие перемены в характере, чрезмерная эмоциональность, не обусловленная реальной обстановкой. Колеблется настроение: от безудержного веселья до депрессии</w:t>
      </w:r>
    </w:p>
    <w:p w:rsidR="00307B37" w:rsidRPr="007A1A03" w:rsidRDefault="00307B37" w:rsidP="00307B37">
      <w:pPr>
        <w:pStyle w:val="a3"/>
        <w:widowControl w:val="0"/>
        <w:spacing w:after="120" w:line="240" w:lineRule="atLeast"/>
        <w:ind w:left="284"/>
        <w:jc w:val="both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7A1A03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br/>
        <w:t>5. Замкнутость. Ребёнка перестают интересовать события в семье, классе.</w:t>
      </w:r>
    </w:p>
    <w:p w:rsidR="00307B37" w:rsidRPr="007A1A03" w:rsidRDefault="00307B37" w:rsidP="00307B37">
      <w:pPr>
        <w:pStyle w:val="a3"/>
        <w:widowControl w:val="0"/>
        <w:spacing w:after="120" w:line="240" w:lineRule="atLeast"/>
        <w:ind w:left="284"/>
        <w:jc w:val="both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7A1A03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br/>
        <w:t xml:space="preserve">6. Ребенок потерял старых друзей, а с </w:t>
      </w:r>
      <w:proofErr w:type="gramStart"/>
      <w:r w:rsidRPr="007A1A03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t>новыми</w:t>
      </w:r>
      <w:proofErr w:type="gramEnd"/>
      <w:r w:rsidRPr="007A1A03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t xml:space="preserve"> не знакомится</w:t>
      </w:r>
    </w:p>
    <w:p w:rsidR="00307B37" w:rsidRPr="007A1A03" w:rsidRDefault="00307B37" w:rsidP="00307B37">
      <w:pPr>
        <w:pStyle w:val="a3"/>
        <w:widowControl w:val="0"/>
        <w:spacing w:after="120" w:line="240" w:lineRule="atLeast"/>
        <w:ind w:left="284"/>
        <w:jc w:val="both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7A1A03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br/>
        <w:t>7. Сокрытие от родителей и учителей мест, которые он посещает, с кем и чем будет заниматься и др.</w:t>
      </w:r>
    </w:p>
    <w:p w:rsidR="00307B37" w:rsidRPr="007A1A03" w:rsidRDefault="00307B37" w:rsidP="00307B37">
      <w:pPr>
        <w:pStyle w:val="a3"/>
        <w:widowControl w:val="0"/>
        <w:spacing w:after="120" w:line="240" w:lineRule="atLeast"/>
        <w:ind w:left="284"/>
        <w:jc w:val="both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7A1A03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br/>
        <w:t>8. Увеличение количества прогулов в школе, плохое поведение</w:t>
      </w:r>
    </w:p>
    <w:p w:rsidR="00307B37" w:rsidRPr="007A1A03" w:rsidRDefault="00307B37" w:rsidP="00307B37">
      <w:pPr>
        <w:pStyle w:val="a3"/>
        <w:widowControl w:val="0"/>
        <w:spacing w:after="120" w:line="240" w:lineRule="atLeast"/>
        <w:ind w:left="284"/>
        <w:jc w:val="both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7A1A03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br/>
        <w:t>9. Разговор по телефону сводится к ответам «да», «нет», употребление незнакомых слов</w:t>
      </w:r>
    </w:p>
    <w:p w:rsidR="00307B37" w:rsidRPr="007A1A03" w:rsidRDefault="00307B37" w:rsidP="00307B37">
      <w:pPr>
        <w:pStyle w:val="a3"/>
        <w:widowControl w:val="0"/>
        <w:spacing w:after="120" w:line="240" w:lineRule="atLeast"/>
        <w:ind w:left="284"/>
        <w:jc w:val="both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7A1A03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br/>
        <w:t>10. Стремление все закрыть на ключ: комнату, ящик стола и пр.</w:t>
      </w:r>
    </w:p>
    <w:p w:rsidR="00307B37" w:rsidRPr="007A1A03" w:rsidRDefault="00307B37" w:rsidP="00307B37">
      <w:pPr>
        <w:pStyle w:val="a3"/>
        <w:widowControl w:val="0"/>
        <w:spacing w:after="120" w:line="240" w:lineRule="atLeast"/>
        <w:ind w:left="284"/>
        <w:jc w:val="both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7A1A03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br/>
        <w:t>11. Долгое отсутствие дома</w:t>
      </w:r>
    </w:p>
    <w:p w:rsidR="00307B37" w:rsidRPr="007A1A03" w:rsidRDefault="00307B37" w:rsidP="00307B37">
      <w:pPr>
        <w:pStyle w:val="a3"/>
        <w:widowControl w:val="0"/>
        <w:spacing w:after="120" w:line="240" w:lineRule="atLeast"/>
        <w:ind w:left="284"/>
        <w:jc w:val="both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7A1A03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br/>
        <w:t>12. Повышенная утомляемость, которая сменяется необъяснимой энергичностью</w:t>
      </w:r>
    </w:p>
    <w:p w:rsidR="00307B37" w:rsidRPr="007A1A03" w:rsidRDefault="00307B37" w:rsidP="00307B37">
      <w:pPr>
        <w:pStyle w:val="a3"/>
        <w:widowControl w:val="0"/>
        <w:spacing w:after="120" w:line="240" w:lineRule="atLeast"/>
        <w:ind w:left="284"/>
        <w:jc w:val="both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7A1A03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br/>
        <w:t>13. Необъяснимое повышение аппетита или, наоборот, беспричинная потеря его, частые простудные заболевания</w:t>
      </w:r>
    </w:p>
    <w:p w:rsidR="00307B37" w:rsidRPr="007A1A03" w:rsidRDefault="00307B37" w:rsidP="00307B37">
      <w:pPr>
        <w:pStyle w:val="a3"/>
        <w:widowControl w:val="0"/>
        <w:spacing w:after="120" w:line="240" w:lineRule="atLeast"/>
        <w:ind w:left="284"/>
        <w:jc w:val="both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</w:p>
    <w:p w:rsidR="00307B37" w:rsidRPr="007A1A03" w:rsidRDefault="00307B37" w:rsidP="00307B37">
      <w:pPr>
        <w:pStyle w:val="a3"/>
        <w:widowControl w:val="0"/>
        <w:spacing w:after="120" w:line="240" w:lineRule="atLeast"/>
        <w:ind w:left="284"/>
        <w:jc w:val="both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7A1A03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t>14. Нарушение памяти, неспособность логически мыслить, резкое снижение успеваемости</w:t>
      </w:r>
    </w:p>
    <w:p w:rsidR="00307B37" w:rsidRPr="007A1A03" w:rsidRDefault="00307B37" w:rsidP="00307B37">
      <w:pPr>
        <w:pStyle w:val="a3"/>
        <w:widowControl w:val="0"/>
        <w:spacing w:after="120" w:line="240" w:lineRule="atLeast"/>
        <w:ind w:left="284"/>
        <w:jc w:val="both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7A1A03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br/>
        <w:t>15. Специфический запах одежды, незнакомые таблетки</w:t>
      </w:r>
    </w:p>
    <w:p w:rsidR="00307B37" w:rsidRPr="007A1A03" w:rsidRDefault="00307B37" w:rsidP="00307B37">
      <w:pPr>
        <w:pStyle w:val="a3"/>
        <w:widowControl w:val="0"/>
        <w:spacing w:after="120" w:line="240" w:lineRule="atLeast"/>
        <w:ind w:left="284"/>
        <w:jc w:val="both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7A1A03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br/>
        <w:t>16. Зрачки неестественно сужены или расширены, коричневый налёт на языке</w:t>
      </w:r>
    </w:p>
    <w:p w:rsidR="00307B37" w:rsidRPr="007A1A03" w:rsidRDefault="00307B37" w:rsidP="00307B37">
      <w:pPr>
        <w:pStyle w:val="a3"/>
        <w:widowControl w:val="0"/>
        <w:spacing w:after="120" w:line="240" w:lineRule="atLeast"/>
        <w:ind w:left="284"/>
        <w:jc w:val="both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7A1A03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br/>
        <w:t>17. Пропажа ценных вещей из дома</w:t>
      </w:r>
    </w:p>
    <w:p w:rsidR="00D34189" w:rsidRPr="007A1A03" w:rsidRDefault="00D34189">
      <w:pPr>
        <w:rPr>
          <w:rFonts w:asciiTheme="majorHAnsi" w:hAnsiTheme="majorHAnsi" w:cs="Times New Roman"/>
          <w:b/>
          <w:sz w:val="32"/>
          <w:szCs w:val="32"/>
        </w:rPr>
      </w:pPr>
      <w:bookmarkStart w:id="0" w:name="_GoBack"/>
      <w:bookmarkEnd w:id="0"/>
    </w:p>
    <w:sectPr w:rsidR="00D34189" w:rsidRPr="007A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54F61"/>
    <w:multiLevelType w:val="hybridMultilevel"/>
    <w:tmpl w:val="63460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03391"/>
    <w:multiLevelType w:val="hybridMultilevel"/>
    <w:tmpl w:val="2D84AFAC"/>
    <w:lvl w:ilvl="0" w:tplc="A426D0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6C"/>
    <w:rsid w:val="00307B37"/>
    <w:rsid w:val="007A1A03"/>
    <w:rsid w:val="00D0396C"/>
    <w:rsid w:val="00D3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4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ti</cp:lastModifiedBy>
  <cp:revision>2</cp:revision>
  <dcterms:created xsi:type="dcterms:W3CDTF">2018-01-25T06:49:00Z</dcterms:created>
  <dcterms:modified xsi:type="dcterms:W3CDTF">2018-01-25T06:49:00Z</dcterms:modified>
</cp:coreProperties>
</file>