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D4" w:rsidRPr="00A95070" w:rsidRDefault="006801D4" w:rsidP="006801D4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</w:p>
    <w:p w:rsidR="006801D4" w:rsidRPr="005E6A5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4"/>
          <w:szCs w:val="20"/>
          <w:lang w:eastAsia="ru-RU"/>
        </w:rPr>
      </w:pPr>
      <w:r w:rsidRPr="005E6A50">
        <w:rPr>
          <w:rFonts w:ascii="Franklin Gothic Medium Cond" w:eastAsia="Times New Roman" w:hAnsi="Franklin Gothic Medium Cond" w:cs="Times New Roman"/>
          <w:b/>
          <w:bCs/>
          <w:color w:val="000000"/>
          <w:sz w:val="56"/>
          <w:szCs w:val="48"/>
          <w:lang w:eastAsia="ru-RU"/>
        </w:rPr>
        <w:t>Инструкции библиотекаря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righ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Инструкция 1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FF0000"/>
          <w:sz w:val="28"/>
          <w:szCs w:val="20"/>
          <w:lang w:eastAsia="ru-RU"/>
        </w:rPr>
        <w:t>КАК ПЕРЕЛИСТЫВАЮТ КНИГУ</w:t>
      </w:r>
    </w:p>
    <w:p w:rsidR="006801D4" w:rsidRPr="00A95070" w:rsidRDefault="00F16098" w:rsidP="00F16098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НЕЗНАКОМУЮ КНИГУ просматривают неторопливо и внимательно. Ее кладут на ладонь правой руки, а левой перелистывают от начала к концу. Рабочий палец — большой. Для удобства 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его кла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дут по центру страницы (там, где напечатан ее номер). Подушечкой он легонько поддевает лист снизу, с ребра и начинает его переворачивать. Четыре пальца отводят назад, и лист сам ложится другой стороной — новая страница открыта.</w:t>
      </w:r>
    </w:p>
    <w:p w:rsidR="006801D4" w:rsidRPr="00A95070" w:rsidRDefault="00F16098" w:rsidP="00F16098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Книгу, лежащую на ладони левой руки, перелистывают указательным (или средним) пальцем правой, касаясь им верхнего края страниц ближе к уголку. ПАЛЬЦЫ ДВИГАЮТСЯ РАЗМЕРЕННО, БЕЗ ЛИШНИХ УСИЛИЙ. Если в ХОРОШО ЗНАКОМОМ тексте надо отыскать определенное место, книгу можно перелистать очень быстро. Держа на ладони левой руки, ее листают правой. Положив большой палец</w:t>
      </w:r>
      <w:r w:rsidR="00904C50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сверху, а четы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ре других снизу, захватывают часть страниц. Мягким движением четыре пальца слегка упираются в них, выгибают и подталкивают. Большой палец одновременно и придерживает листы и выпускает их — они по одному переворачиваются. Просматривая книгу с начала, действуют правой рукой, с конца — левой. ОЧЕНЬ ЦЕННЫЕ, ЛЕГКО РВУЩИЕСЯ, ТЯЖЕЛЫЕ, ТОЛСТЫЕ, С ТУГИМИ КОРЕШКАМИ КНИГИ КЛАДУТ НА СТОЛ или СТАВЯТ НА ПЮПИТР, если таковой имеется.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FF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FF0000"/>
          <w:sz w:val="28"/>
          <w:szCs w:val="20"/>
          <w:lang w:eastAsia="ru-RU"/>
        </w:rPr>
        <w:t>НЕЛЬЗЯ:</w:t>
      </w:r>
    </w:p>
    <w:p w:rsidR="006801D4" w:rsidRPr="00A95070" w:rsidRDefault="00F16098" w:rsidP="00F16098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— прикасаться к книге мокрыми руками,</w:t>
      </w:r>
    </w:p>
    <w:p w:rsidR="006801D4" w:rsidRPr="00A95070" w:rsidRDefault="006801D4" w:rsidP="00F16098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— перелистывать ее с ручкой в руке,</w:t>
      </w:r>
    </w:p>
    <w:p w:rsidR="006801D4" w:rsidRPr="00A95070" w:rsidRDefault="006801D4" w:rsidP="00F16098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— делать резкие движения с силой,</w:t>
      </w:r>
    </w:p>
    <w:p w:rsidR="006801D4" w:rsidRPr="00A95070" w:rsidRDefault="00F16098" w:rsidP="00F16098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— переворачивать страницы за уголок.</w:t>
      </w:r>
    </w:p>
    <w:p w:rsidR="006801D4" w:rsidRPr="00A95070" w:rsidRDefault="006801D4" w:rsidP="00F16098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</w:p>
    <w:p w:rsidR="006801D4" w:rsidRPr="00A95070" w:rsidRDefault="006801D4" w:rsidP="006801D4">
      <w:pPr>
        <w:shd w:val="clear" w:color="auto" w:fill="FFFFFF"/>
        <w:spacing w:after="0" w:line="273" w:lineRule="atLeast"/>
        <w:jc w:val="righ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Инструкция 2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FF0000"/>
          <w:sz w:val="28"/>
          <w:szCs w:val="20"/>
          <w:lang w:eastAsia="ru-RU"/>
        </w:rPr>
        <w:t>ПРОДЛИТЬ ЖИЗНЬ КНИГИ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 - девиз истинного книголюба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ОТЛИЧИТЬ КНИГОЛЮБА ЛЕГКО - ОН ОБРАЩАЕТСЯ С КНИГАМИ УМЕЛО И БЕРЕЖНО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ВОТ КАК ОН ЭТО ДЕЛАЕТ: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• Берет сухими и чистыми руками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• Раскрывает, не повредив корешка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• Перелистывает, легко прикасаясь к страницам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• Обертывает книги бумагой или надевает на них обложки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• Для отметки нужных мест в тексте пользуется тонкими закладками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• Фразы, которые хочет обдумать, еле заметно помечает карандашом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• Закончив работу, тщательно стирает эти отметки мягким ластиком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• Размышлениями о </w:t>
      </w:r>
      <w:proofErr w:type="gramStart"/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прочитанном</w:t>
      </w:r>
      <w:proofErr w:type="gramEnd"/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делится со своим другом и дневником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• Возникающие при чтении мысли записывает на вложенных листочках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• Рисунки и схемы ксерокопирует или перерисовывает, глядя на них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• Текст, который еще понадобится, выписывает или конспектирует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• Понравившиеся эпизоды зарисовывает в альбом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• Закончив чтение, кладет книгу на место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• Хранит на книжных полках или в шкафах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• Переносит в чистых портфелях и пакетах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КАЖДЫЙ, КТО ТАК ПОСТУПАЕТ, МОЖЕТ НАЗЫВАТЬ СЕБЯ КНИГОЛЮБОМ!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КНИГОЛЮБ - ПОЧИТАТЕЛЬ И ВЕРНЫЙ ЗАЩИТНИК КНИГИ.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Любя ее, он пользуется ею только для чтения. Книга и грязь </w:t>
      </w:r>
      <w:proofErr w:type="gramStart"/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несовместимы</w:t>
      </w:r>
      <w:proofErr w:type="gramEnd"/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, и он заботится о ее чистоте. Он предусмотрителен, и в его надежных руках книге нечего опасаться.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Присмотрись, и ты увидишь, как много таких людей. Возьм</w:t>
      </w:r>
      <w:r w:rsidR="00904C50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и с них пример, и ты тоже заслу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жишь уважение и благодарность окружающих.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</w:p>
    <w:p w:rsidR="006801D4" w:rsidRPr="00A95070" w:rsidRDefault="006801D4" w:rsidP="006801D4">
      <w:pPr>
        <w:shd w:val="clear" w:color="auto" w:fill="FFFFFF"/>
        <w:spacing w:after="0" w:line="273" w:lineRule="atLeast"/>
        <w:jc w:val="righ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Инструкция 3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FF0000"/>
          <w:sz w:val="28"/>
          <w:szCs w:val="20"/>
          <w:lang w:eastAsia="ru-RU"/>
        </w:rPr>
        <w:t>КАК ВЫБИРАТЬ КНИГИ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В библиотеке собраны тысячи книг. Прочесть все невозможно!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Но ты сможешь читать: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— именно те, которые тебе по душе,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— как раз те, которые наилучшим образом помогают справляться с заданиями,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— только те, в которых содержатся правдивые и ясные ответы на твои вопросы,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— наверняка те, иллюстрации в которых доставляют радость и помогают лучше понимать мысли автора.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ЭТО ВОЗМОЖНО, ЕСЛИ ЧИТАТЕЛЬ ИЩЕТ И ВЫБИРАЕТ КНИГИ ПРАВИЛЬНО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Как же правильно? Вот как: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прежде чем приступить к поиску, постарайся в мыслях точно определить, зачем тебе книга, чего ты ждешь от нее, то есть подумай о цели своего чтения.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Например, очень часто людям хочется с помощью книги: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— поднять себе настроение,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— разобраться в сложной ситуации,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— оценить уровень своих знаний,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— понять другого человека,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— сопоставить точки зрения,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— отлично выполнить задание.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Чтобы достичь своей цели, надо продумать ход поиска книги,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определить возможные источники и выбрать из них самый удобный.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БИБЛИОТЕКА ПРЕДОСТАВЛЯЕТ ТЕБЕ МНОЖЕСТВО СПОСОБОВ ПОИСКА И ВОЗМОЖ¬НОСТЕЙ ВЫБОРА - ИСПОЛЬЗУЙ ИХ!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FF0000"/>
          <w:sz w:val="28"/>
          <w:szCs w:val="20"/>
          <w:lang w:eastAsia="ru-RU"/>
        </w:rPr>
        <w:t>О ТЕМЕ И ЦЕЛИ ЧТЕНИЯ</w:t>
      </w:r>
    </w:p>
    <w:p w:rsidR="006801D4" w:rsidRPr="00A95070" w:rsidRDefault="00904C50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Представь: два читателя хотят взять книгу на одну тему — о собаках. Оба уже нашли полку с литературой по собаководству и теперь выбирают. Один перебирает книги нерешительно, колеблется и после долгих поисков отходит от стеллажа с пустыми руками. Второй действует уверен</w:t>
      </w:r>
      <w:proofErr w:type="gramStart"/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П</w:t>
      </w:r>
      <w:proofErr w:type="gramEnd"/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еред читателями были одни и те же книги. Почему одному из них ничего не удалось найти? Может быть, второй читатель владеет каким-то секретом поиска? Если б у него о том спросили, он ответил бы просто: «Я точно знаю, зачем мне книга по этой теме — хочу устроить своему щенку удобное жилье». Оказывается, второй читатель не только сформулировал тему (о 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собаках), но и мысленно предста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вил, как воспользуется полученной информацией. Секрет его удачи в целенаправленности, а помог он себе сам. Именно этого недоставало первому читателю — тот был готов к поиску только наполовину.</w:t>
      </w:r>
    </w:p>
    <w:p w:rsidR="006801D4" w:rsidRPr="00A95070" w:rsidRDefault="00904C50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ЦЕЛЬ НАПРАВЛЯЕТ ПОИСК, ОНА ПОМОГАЕТ ЧИТАТЕЛЮ ОРИЕНТИРОВАТЬСЯ В СОДЕРЖАНИИ КНИГ И ДЕЛАТЬ ПРАВИЛЬНЫЙ ВЫБОР.</w:t>
      </w:r>
    </w:p>
    <w:p w:rsidR="006801D4" w:rsidRPr="00A95070" w:rsidRDefault="00904C50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Прежде чем приступить к поиску, мысленно сформулируй не только тему, но и цель чтения. ТЕМА— </w:t>
      </w:r>
      <w:proofErr w:type="gramStart"/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эт</w:t>
      </w:r>
      <w:proofErr w:type="gramEnd"/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о тот предмет, о котором ты хочешь читать. Предположим, ты уже знаешь, О ЧЕМ тебе нужна книга. Теперь хорошенько подумай, С КАКОЙ ЦЕЛЬЮ ты будешь ее читать, ЗАЧЕМ тебе новая информация, КАК собираешься ее использовать. Если тебе самому стало понятно, чего ждешь от книги, ты ГОТОВ К ПОИСКУ. Теперь ты знаешь, ЧТО тебе нужно. ДЕЙСТВУЙ!</w:t>
      </w:r>
    </w:p>
    <w:p w:rsidR="006801D4" w:rsidRPr="00A95070" w:rsidRDefault="006801D4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ПОМОЩЬ ОТ КНИГИ ПОЛУЧИТ ЛИШЬ ТОТ, КТО ЗНАЕТ, ЗАЧЕМ ЕЕ ЧИТАЕТ!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FF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FF0000"/>
          <w:sz w:val="28"/>
          <w:szCs w:val="20"/>
          <w:lang w:eastAsia="ru-RU"/>
        </w:rPr>
        <w:t>ПРАВИЛА ПОИСКА ИНФОРМАЦИИ</w:t>
      </w:r>
    </w:p>
    <w:p w:rsidR="006801D4" w:rsidRPr="00A95070" w:rsidRDefault="00842F57" w:rsidP="00842F57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</w:t>
      </w:r>
      <w:r w:rsidR="00904C50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Хорошо, если в нужный момент в руках оказывается именно та книга, которая помогает справиться со сложностями. Помнишь, как герой книги Джоан </w:t>
      </w:r>
      <w:proofErr w:type="spellStart"/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Ролинг</w:t>
      </w:r>
      <w:proofErr w:type="spellEnd"/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«Гарри Поттер и Кубок огня» долго-долго искал книгу, которая помогла бы ему выполнить третье задание Турнира</w:t>
      </w:r>
      <w:proofErr w:type="gramStart"/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</w:t>
      </w:r>
      <w:r w:rsidR="00904C50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Т</w:t>
      </w:r>
      <w:proofErr w:type="gramEnd"/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ре</w:t>
      </w:r>
      <w:r w:rsidR="00A97BC0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х Волшебников? В ночь перед тур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ниром «...Гарри с мыслью, что еще немного</w:t>
      </w:r>
      <w:r w:rsidR="00904C50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,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и он начитается на в</w:t>
      </w:r>
      <w:r w:rsidR="00A97BC0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сю оставшуюся жизнь, снова обло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жился пыльными книгами и принялся искать заклинание, чтобы выжить без воздуха». Просмотри книгу, еще раз вчитайся и вдумайся в знакомые строки — опыт Гарри Поттера поможет тебе понять основные правила поиска информации.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FF0000"/>
          <w:sz w:val="40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sz w:val="28"/>
          <w:szCs w:val="20"/>
          <w:lang w:eastAsia="ru-RU"/>
        </w:rPr>
        <w:t>Правила поиска информации</w:t>
      </w:r>
    </w:p>
    <w:p w:rsidR="006801D4" w:rsidRPr="00A95070" w:rsidRDefault="00904C50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ПРАВИЛО № 1 — читатель должен хорошо понимать, ЧТО ему нужно, О ЧЕМ он будет читать. ЯСНО И ЧЕТКО ОПРЕДЕЛИ ПРЕДМЕТ, ТЕМУ ЧТЕНИЯ, СОДЕРЖАНИЕ НЕОБХОДИМОЙ ИНФОРМАЦИИ.</w:t>
      </w:r>
    </w:p>
    <w:p w:rsidR="006801D4" w:rsidRPr="00A95070" w:rsidRDefault="00904C50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ПРАВИЛО № 2 — читатель должен хорошо представлять, чего он ждет от книги, как использует полученную информацию. ОБДУМАЙ, ЗАЧЕМ БУДЕШЬ ЧИТАТЬ И МЫСЛЕННО СФОРМУЛИРУЙ ЦЕЛЬ ЧТЕНИЯ.</w:t>
      </w:r>
    </w:p>
    <w:p w:rsidR="006801D4" w:rsidRPr="00A95070" w:rsidRDefault="00904C50" w:rsidP="00904C50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ПРАВИЛО № 3 — читатель должен спланировать последовательность своих действий и выбрать самый короткий путь к книге.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ПРОДУМАЙ ХОД ПОИСКА И ОПРЕДЕЛИ ЕГО НАИЛУЧШИЙ ИСТОЧНИК.</w:t>
      </w:r>
    </w:p>
    <w:p w:rsidR="006801D4" w:rsidRPr="00A95070" w:rsidRDefault="00904C50" w:rsidP="00904C50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Правило № 1 кажется легко</w:t>
      </w:r>
      <w:r w:rsidR="00A97BC0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выполнимым только на первый взгляд</w:t>
      </w:r>
      <w:r w:rsidR="00A97BC0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. Если слово для определения те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мы найдено неточно, поиск не приведет к нужному результату. Именно так и случилось с Гарри — ему не сразу удалось сформулировать тему. Сначала он думал, что это «вода», долго просматривал книги, но нужной так и не нашел. Как ты знаешь, участники турнира выполняли задания. Получив какое-то задание, некоторые люди решают, что их цель только в том и состоит, чтобы выполнить его. Хорошо, что Гарри не остановился на этой мысли. После долгих раздумий у него определилась еще одна, более важная, ЛИЧНАЯ ЦЕЛЬ — он «принялся искать заклинание, чтобы выжить без воздуха». Вот когда он до конца понял, ради чего ему стоит рыться в книгах — от них зависела его жизнь. Хотя науку поиска он освоил еще не вполне, смысл Правила № 2 усвоил как нельзя лучше. Правило № 1 Гарри выполнить не удалось, поэтому и с Правилом № 2</w:t>
      </w:r>
      <w:r w:rsidR="00A97BC0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он тоже не справился. Он не су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мел </w:t>
      </w:r>
      <w:proofErr w:type="gramStart"/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верно</w:t>
      </w:r>
      <w:proofErr w:type="gramEnd"/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определить источник поиска, пришлось использовать все — фонд библиотеки, ее Особой секции, помощь друзей (он даже просил помощи у сердитой библиотекарши!). Затрачено много усилий, время уже на исходе, а нужная информация так и не найдена — путь к ней оказался слишком долгам! Как видишь, поиск информации — это такая наука, которой даже волшебнику непросто выучиться. Пример Гарри Поттера показал нам, что</w:t>
      </w:r>
    </w:p>
    <w:p w:rsidR="006801D4" w:rsidRPr="00A95070" w:rsidRDefault="006801D4" w:rsidP="00904C50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— при поиске информации волшебные средства не действуют, над</w:t>
      </w:r>
      <w:r w:rsidR="00A97BC0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о полагаться только на собствен</w:t>
      </w:r>
      <w:r w:rsidR="00904C50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ные силы.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— поиск надо вести последовательно и по правилам,</w:t>
      </w:r>
    </w:p>
    <w:p w:rsidR="006801D4" w:rsidRPr="00A95070" w:rsidRDefault="00904C50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     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— все три правила одинаково важны и каждое надо </w:t>
      </w:r>
      <w:proofErr w:type="gramStart"/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выполнить</w:t>
      </w:r>
      <w:proofErr w:type="gramEnd"/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,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— чем больше тренируешься, тем лучше получается.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НАУЧИТЬСЯ ЭТОМУ МОЖЕТ КАЖДЫЙ - БИБЛИОТЕЧНЫЙ РЕПЕТИТОР УВЕРЕН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И В ТВОЕМ УСПЕХЕ!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</w:p>
    <w:p w:rsidR="006801D4" w:rsidRPr="00A95070" w:rsidRDefault="006801D4" w:rsidP="006801D4">
      <w:pPr>
        <w:shd w:val="clear" w:color="auto" w:fill="FFFFFF"/>
        <w:spacing w:after="0" w:line="273" w:lineRule="atLeast"/>
        <w:jc w:val="righ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Инструкция 4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32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FF0000"/>
          <w:sz w:val="32"/>
          <w:szCs w:val="20"/>
          <w:lang w:eastAsia="ru-RU"/>
        </w:rPr>
        <w:t>КАК ВЫБРАТЬ КНИГУ</w:t>
      </w:r>
    </w:p>
    <w:p w:rsidR="006801D4" w:rsidRPr="00A95070" w:rsidRDefault="00904C50" w:rsidP="00904C50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Перечитать все библиотечные книги не удалось никому. Да и нужно ли читать все без разбора? Удовольствие и пользу ты получишь от тех книг, которые выбрал с толком.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УЧИСЬ ИХ ИСКАТЬ и ВЫБИРАТЬ!</w:t>
      </w:r>
    </w:p>
    <w:p w:rsidR="006801D4" w:rsidRPr="00A95070" w:rsidRDefault="005B2F56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Первый шаг к книге надо сделать в уме — мысленно определить</w:t>
      </w:r>
    </w:p>
    <w:p w:rsidR="006801D4" w:rsidRPr="00A95070" w:rsidRDefault="006801D4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ЦЕЛЬ ЕЕ ЧТЕНИЯ. Задай себе вопрос: «Зачем я буду читать?»</w:t>
      </w:r>
    </w:p>
    <w:p w:rsidR="006801D4" w:rsidRPr="00A95070" w:rsidRDefault="006801D4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Ты сформулировал для себя ответ? Да. Значит, ты готов ко второму шагу. Теперь тебе предстоит определить, КАКИМ ОБРАЗОМ ОТЫСКАТЬ ее </w:t>
      </w:r>
      <w:proofErr w:type="gramStart"/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побыстрее</w:t>
      </w:r>
      <w:proofErr w:type="gramEnd"/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.</w:t>
      </w:r>
    </w:p>
    <w:p w:rsidR="006801D4" w:rsidRPr="00A95070" w:rsidRDefault="005B2F56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Тот, кто думает, что достаточно подойти к стеллажам, и нужная книга сама окажется в руках, ошибается. Сделать верный шаг к нужной книге — это значит: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ТОЧНО ОПРЕДЕЛИТЬ ИСТОЧНИК ЕЕ ПОИСКА ИЛИ ВЫБОРА.</w:t>
      </w:r>
    </w:p>
    <w:p w:rsidR="006801D4" w:rsidRPr="00A95070" w:rsidRDefault="005B2F56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БИБЛИОТЕКА ПРЕДОСТАВЛЯЕТ ТЕБЕ МНОЖЕСТВО ИСТОЧНИКОВ:</w:t>
      </w:r>
    </w:p>
    <w:p w:rsidR="006801D4" w:rsidRPr="00A95070" w:rsidRDefault="006801D4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если тебе нужна определенная книга</w:t>
      </w:r>
      <w:r w:rsidR="00A97BC0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, то 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о наличии книг информирует АЛФАВИТНЫЙКАТАЛОГ</w:t>
      </w:r>
    </w:p>
    <w:p w:rsidR="006801D4" w:rsidRPr="00A95070" w:rsidRDefault="006801D4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если те нужно выполнить домашнее задание твоими помощниками станут СИСТЕМАТИЧЕСКИЙ каталог, КАРТОТЕКА СТАТЕЙ, ТЕМАТИЧЕСКИЕ картотеки, папки, выстав</w:t>
      </w:r>
      <w:r w:rsidR="00A97BC0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ки, СПРАВОЧНИКИ, СЛОВАРИ, ЭНЦИКО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ЛОПЕДИИ, РЕКОМЕНДАТЕЛЬНЫЕ СПИСКИ, БИБЛИОГРАФИЧЕСКИЕ УКАЗАТЕЛИ</w:t>
      </w:r>
      <w:r w:rsidR="00E51DB6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.</w:t>
      </w:r>
    </w:p>
    <w:p w:rsidR="006801D4" w:rsidRPr="00A95070" w:rsidRDefault="00E51DB6" w:rsidP="00E51DB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Е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сли тебя интересуют книжные новинки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,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ты найдешь их на ВЫСТАВКЕ или в КАРТОТЕКЕ «НОВЫЕ КНИГИ»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.</w:t>
      </w:r>
    </w:p>
    <w:p w:rsidR="006801D4" w:rsidRPr="00A95070" w:rsidRDefault="00E51DB6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Е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сли ты захочешь узнать, какие журналы и га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зеты есть в библиотеке, загляни в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РЕГИСТРАЦИОННУЮ КАРТОТЕКУ ПЕРИОДИКИ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. Е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сли ты не мож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ешь решить, что взять обратись к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книгам на ОТКРЫТОМ ДОСТУПЕ, ТЕМАТИЧЕСКИМ ВЫСТАВКАМ, ВЫСТАВКЕ НОВЫХ КНИГ, РЕКОМЕНДАТЕЛЬНЫМ СПИСКАМ</w:t>
      </w:r>
      <w:r w:rsidR="005B2F56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.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</w:p>
    <w:p w:rsidR="006801D4" w:rsidRPr="00A95070" w:rsidRDefault="006801D4" w:rsidP="006801D4">
      <w:pPr>
        <w:shd w:val="clear" w:color="auto" w:fill="FFFFFF"/>
        <w:spacing w:after="0" w:line="273" w:lineRule="atLeast"/>
        <w:jc w:val="righ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Инструкция 5</w:t>
      </w:r>
    </w:p>
    <w:p w:rsidR="006801D4" w:rsidRPr="00A95070" w:rsidRDefault="006801D4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ЕСЛИ ТЫ НЕ ЗНАЕШЬ, ЧТО ЛУЧШЕ СДЕЛАТЬ, ПОСОВЕТУЙСЯ С БИБЛИОТЕКАРЯМИ!</w:t>
      </w:r>
    </w:p>
    <w:p w:rsidR="006801D4" w:rsidRPr="00A95070" w:rsidRDefault="006801D4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СПРАВОЧНО-БИБЛИОГРАФИЧЕСКИЙ АППАРАТ БИБЛИОТЕКИ (СБА) - ЭТО:</w:t>
      </w:r>
    </w:p>
    <w:p w:rsidR="006801D4" w:rsidRPr="00A95070" w:rsidRDefault="005B2F56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                                        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- АЛФАВИТНЫЙ КАТАЛОГ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- СИСТЕМАТИЧЕСКИЙ КАТАЛОГ</w:t>
      </w:r>
    </w:p>
    <w:p w:rsidR="006801D4" w:rsidRPr="00A95070" w:rsidRDefault="005B2F56" w:rsidP="005B2F56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- ТЕМАТИЧЕСКИЕ КАРТОТЕКИ и ПАПКИ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ЧТО ТАКОЕ СБА?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- ЭНЦИКЛОПЕДИИ, СПРАВОЧНИКИ, СЛОВАРИ - БИБЛИОГРАФИЧЕСКИЕ УКАЗАТЕЛИ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КОМУ И ЗАЧЕМ </w:t>
      </w:r>
      <w:proofErr w:type="gramStart"/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НУЖЕН</w:t>
      </w:r>
      <w:proofErr w:type="gramEnd"/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СБА?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ОН ПОМОГАЕТ ТОМУ, КТО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— подбирает литературу по личным вкусам и интересам,</w:t>
      </w:r>
    </w:p>
    <w:p w:rsidR="006801D4" w:rsidRPr="00A95070" w:rsidRDefault="005B2F56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                  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— хочет хорошо выполнять домашние задания, писать содержательные сочинения и рефераты,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                  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— стремится к самостоятельности суждений и занимается самообразованием.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КАК СБА ЭТО ДЕЛАЕТ?</w:t>
      </w:r>
    </w:p>
    <w:p w:rsidR="006801D4" w:rsidRPr="00A95070" w:rsidRDefault="005B2F56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АЛФАВИТНЫЙ КАТАЛОГ содержит сведения обо всех книгах библиотеки — он сразу отвечает на вопрос, есть ли в ней нужное издание.</w:t>
      </w:r>
    </w:p>
    <w:p w:rsidR="006801D4" w:rsidRPr="00A95070" w:rsidRDefault="006801D4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СИСТЕМАТИЧЕСКИЙ КАТАЛОГ подсказывает читателю содержание книг — сведения о них расположены в нем по отраслям знания.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ТЕМАТИЧЕСКИЕ КАРТОТЕКИ хранят журнальную и газетную информацию,</w:t>
      </w:r>
    </w:p>
    <w:p w:rsidR="006801D4" w:rsidRPr="00A95070" w:rsidRDefault="006801D4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ЭНЦИКЛОПЕДИИ, СПРАВОЧНИКИ, СЛОВАРИ содержат основные сведения о предметах, кратко объясняют их смысл и значения слов, БИБЛИОГРАФИЧЕСКИЕ УКАЗАТЕЛИ дают советы о том, что читать.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ТОТ, КТО ИСПОЛЬЗУЕТ СБА, ИДЕТ К ЗНАНИЯМ КРАТЧАЙШИМ ПУТЕМ!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</w:p>
    <w:p w:rsidR="006801D4" w:rsidRPr="00A95070" w:rsidRDefault="006801D4" w:rsidP="006801D4">
      <w:pPr>
        <w:shd w:val="clear" w:color="auto" w:fill="FFFFFF"/>
        <w:spacing w:after="0" w:line="273" w:lineRule="atLeast"/>
        <w:jc w:val="righ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Инструкция 6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FF0000"/>
          <w:sz w:val="28"/>
          <w:szCs w:val="20"/>
          <w:lang w:eastAsia="ru-RU"/>
        </w:rPr>
        <w:t>ЧТО ТАКОЕ БИБЛИОТЕЧНЫЙ КАТАЛОГ</w:t>
      </w:r>
    </w:p>
    <w:p w:rsidR="006801D4" w:rsidRPr="00A95070" w:rsidRDefault="005B2F56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В библиотеке собрано несколько тысяч книг разного содержания</w:t>
      </w:r>
      <w:r w:rsidR="00B930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. Сведения о каждой из них запи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саны на специальной карточке. По этим записям одну книгу мож</w:t>
      </w:r>
      <w:r w:rsidR="00B930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но отличить от другой. Книги чи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татели берут домой, а карточки с их описаниями всегда хранятся в библиотеке. Для быстроты поиска данных о книгах, карточки расставляют строго по порядку. Получается перечень всех библиотечных книг — КАТАЛОГ.</w:t>
      </w:r>
    </w:p>
    <w:p w:rsidR="006801D4" w:rsidRPr="00A95070" w:rsidRDefault="005B2F56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Карточки с описаниями книг можно расставить по алфавиту их авторов и названий. Так организован АЛФАВИТНЫЙ КАТАЛОГ.</w:t>
      </w:r>
    </w:p>
    <w:p w:rsidR="005B2F56" w:rsidRPr="00A95070" w:rsidRDefault="005B2F56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Если знать алфавит, легко узнать, книга каких авторов есть в библиотеке. Карточки с описанием книг сходного содержания можно собрать вместе, дать каждой группе свой номер и поставить их по порядку номеров — получится система. Так организован СИСТЕМАТИЧЕСКИЙ КАТАЛОГ.</w:t>
      </w:r>
    </w:p>
    <w:p w:rsidR="006801D4" w:rsidRPr="00A95070" w:rsidRDefault="005B2F56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     </w:t>
      </w:r>
      <w:r w:rsidR="006801D4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Читатель, знакомый с его устройством, очень быстро может подобрать книги по теме.</w:t>
      </w:r>
    </w:p>
    <w:p w:rsidR="006801D4" w:rsidRPr="00A95070" w:rsidRDefault="006801D4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Каталожные карточки ставят в маленькие выдвижные ящики, делают на них пояснительные надписи и по порядку расставляют в большой каталожный ящик.</w:t>
      </w:r>
    </w:p>
    <w:p w:rsidR="006801D4" w:rsidRPr="00A95070" w:rsidRDefault="006801D4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Читатель по надписям определяет нужный ему ящичек, выдвигает его, просматривает описания на карточках и по ним отбирает необходимые книги.</w:t>
      </w:r>
    </w:p>
    <w:p w:rsidR="006801D4" w:rsidRPr="00A95070" w:rsidRDefault="006801D4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КАТАЛОГИ - ЭТО МОЗГ БИБЛИОТЕКИ: В ИХ ПАМЯТИ ХРАНЯТСЯ СВЕДЕНИЯ ОБО ВСЕХ КНИГАХ. КАТАЛОГИ ДАЮТ ТОЧНЫЕ ОТВЕТЫ НА ВОПРОСЫ ЧИТАТЕЛЕЙ.</w:t>
      </w:r>
    </w:p>
    <w:p w:rsidR="006801D4" w:rsidRPr="00A95070" w:rsidRDefault="006801D4" w:rsidP="005B2F56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Использован материал Фомина Л.Н., Библиотечный репетитор. Практические материалы в помощь обучению детей пользованию библиотекой.//"Школьная библиотека" № 1- 2, 2005 , с.105- 112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</w:p>
    <w:p w:rsidR="006801D4" w:rsidRPr="00A95070" w:rsidRDefault="006801D4" w:rsidP="006801D4">
      <w:pPr>
        <w:shd w:val="clear" w:color="auto" w:fill="FFFFFF"/>
        <w:spacing w:after="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</w:p>
    <w:p w:rsidR="006801D4" w:rsidRPr="00A95070" w:rsidRDefault="00834E5F" w:rsidP="006801D4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hyperlink r:id="rId6" w:tooltip="Отправить сообщение по электронной почте" w:history="1">
        <w:r w:rsidR="006801D4" w:rsidRPr="00A95070">
          <w:rPr>
            <w:rFonts w:ascii="Franklin Gothic Medium Cond" w:eastAsia="Times New Roman" w:hAnsi="Franklin Gothic Medium Cond" w:cs="Times New Roman"/>
            <w:noProof/>
            <w:color w:val="000000"/>
            <w:sz w:val="28"/>
            <w:szCs w:val="20"/>
            <w:lang w:eastAsia="ru-RU"/>
          </w:rPr>
          <w:drawing>
            <wp:inline distT="0" distB="0" distL="0" distR="0" wp14:anchorId="218A10B3" wp14:editId="48AF6DE1">
              <wp:extent cx="171450" cy="123825"/>
              <wp:effectExtent l="0" t="0" r="0" b="9525"/>
              <wp:docPr id="3" name="Рисунок 3" descr="http://img1.blogblog.com/img/icon18_email.gif">
                <a:hlinkClick xmlns:a="http://schemas.openxmlformats.org/drawingml/2006/main" r:id="rId6" tooltip="&quot;Отправить сообщение по электронной почт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img1.blogblog.com/img/icon18_email.gif">
                        <a:hlinkClick r:id="rId6" tooltip="&quot;Отправить сообщение по электронной почт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801D4" w:rsidRPr="00A95070">
          <w:rPr>
            <w:rFonts w:ascii="Franklin Gothic Medium Cond" w:eastAsia="Times New Roman" w:hAnsi="Franklin Gothic Medium Cond" w:cs="Times New Roman"/>
            <w:color w:val="000000"/>
            <w:sz w:val="28"/>
            <w:szCs w:val="20"/>
            <w:lang w:eastAsia="ru-RU"/>
          </w:rPr>
          <w:t> </w:t>
        </w:r>
      </w:hyperlink>
    </w:p>
    <w:p w:rsidR="00D7684B" w:rsidRPr="00A95070" w:rsidRDefault="00D7684B">
      <w:pPr>
        <w:rPr>
          <w:rFonts w:ascii="Franklin Gothic Medium Cond" w:hAnsi="Franklin Gothic Medium Cond"/>
          <w:sz w:val="32"/>
        </w:rPr>
      </w:pPr>
    </w:p>
    <w:sectPr w:rsidR="00D7684B" w:rsidRPr="00A9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D4"/>
    <w:rsid w:val="00254988"/>
    <w:rsid w:val="005B2F56"/>
    <w:rsid w:val="005E6A50"/>
    <w:rsid w:val="006801D4"/>
    <w:rsid w:val="00834E5F"/>
    <w:rsid w:val="00842F57"/>
    <w:rsid w:val="00895317"/>
    <w:rsid w:val="00904C50"/>
    <w:rsid w:val="00934F66"/>
    <w:rsid w:val="00A406A9"/>
    <w:rsid w:val="00A95070"/>
    <w:rsid w:val="00A97BC0"/>
    <w:rsid w:val="00B278A0"/>
    <w:rsid w:val="00B930D4"/>
    <w:rsid w:val="00BF161B"/>
    <w:rsid w:val="00D7684B"/>
    <w:rsid w:val="00E51DB6"/>
    <w:rsid w:val="00ED607A"/>
    <w:rsid w:val="00F16098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17"/>
  </w:style>
  <w:style w:type="paragraph" w:styleId="1">
    <w:name w:val="heading 1"/>
    <w:basedOn w:val="a"/>
    <w:next w:val="a"/>
    <w:link w:val="10"/>
    <w:uiPriority w:val="9"/>
    <w:qFormat/>
    <w:rsid w:val="00895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5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5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5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5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5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5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5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5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5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5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5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5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5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95317"/>
    <w:rPr>
      <w:b/>
      <w:bCs/>
    </w:rPr>
  </w:style>
  <w:style w:type="character" w:styleId="a9">
    <w:name w:val="Emphasis"/>
    <w:basedOn w:val="a0"/>
    <w:uiPriority w:val="20"/>
    <w:qFormat/>
    <w:rsid w:val="00895317"/>
    <w:rPr>
      <w:i/>
      <w:iCs/>
    </w:rPr>
  </w:style>
  <w:style w:type="paragraph" w:styleId="aa">
    <w:name w:val="No Spacing"/>
    <w:uiPriority w:val="1"/>
    <w:qFormat/>
    <w:rsid w:val="008953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5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5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53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95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9531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953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953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953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953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953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531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8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0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17"/>
  </w:style>
  <w:style w:type="paragraph" w:styleId="1">
    <w:name w:val="heading 1"/>
    <w:basedOn w:val="a"/>
    <w:next w:val="a"/>
    <w:link w:val="10"/>
    <w:uiPriority w:val="9"/>
    <w:qFormat/>
    <w:rsid w:val="00895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5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5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5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5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5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5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5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5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5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5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5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5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5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95317"/>
    <w:rPr>
      <w:b/>
      <w:bCs/>
    </w:rPr>
  </w:style>
  <w:style w:type="character" w:styleId="a9">
    <w:name w:val="Emphasis"/>
    <w:basedOn w:val="a0"/>
    <w:uiPriority w:val="20"/>
    <w:qFormat/>
    <w:rsid w:val="00895317"/>
    <w:rPr>
      <w:i/>
      <w:iCs/>
    </w:rPr>
  </w:style>
  <w:style w:type="paragraph" w:styleId="aa">
    <w:name w:val="No Spacing"/>
    <w:uiPriority w:val="1"/>
    <w:qFormat/>
    <w:rsid w:val="008953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5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5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53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95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9531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953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953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953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953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953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531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8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12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ogger.com/email-post.g?blogID=4276541697795702673&amp;postID=76569810405873829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736A-CC1A-4947-A770-89005C7C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ti</cp:lastModifiedBy>
  <cp:revision>12</cp:revision>
  <dcterms:created xsi:type="dcterms:W3CDTF">2015-05-15T10:25:00Z</dcterms:created>
  <dcterms:modified xsi:type="dcterms:W3CDTF">2017-05-02T11:42:00Z</dcterms:modified>
</cp:coreProperties>
</file>